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5670"/>
      </w:tblGrid>
      <w:tr w:rsidR="00070345" w:rsidTr="00070345">
        <w:trPr>
          <w:jc w:val="center"/>
        </w:trPr>
        <w:tc>
          <w:tcPr>
            <w:tcW w:w="5361" w:type="dxa"/>
          </w:tcPr>
          <w:p w:rsidR="00070345" w:rsidRDefault="00070345" w:rsidP="00070345">
            <w:pPr>
              <w:tabs>
                <w:tab w:val="center" w:pos="8210"/>
              </w:tabs>
              <w:spacing w:after="4"/>
              <w:ind w:left="0" w:firstLine="0"/>
              <w:jc w:val="center"/>
            </w:pPr>
            <w:r>
              <w:t>BỘ TÀI NGUYÊN VÀ MÔI TRƯỜNG</w:t>
            </w:r>
          </w:p>
          <w:p w:rsidR="00070345" w:rsidRPr="00070345" w:rsidRDefault="00070345" w:rsidP="00070345">
            <w:pPr>
              <w:tabs>
                <w:tab w:val="center" w:pos="8210"/>
              </w:tabs>
              <w:spacing w:after="4"/>
              <w:ind w:left="0" w:firstLine="0"/>
              <w:jc w:val="center"/>
              <w:rPr>
                <w:b/>
              </w:rPr>
            </w:pPr>
            <w:r w:rsidRPr="00070345">
              <w:rPr>
                <w:b/>
              </w:rPr>
              <w:t>TRƯỜNG ĐẠI HỌC</w:t>
            </w:r>
          </w:p>
          <w:p w:rsidR="00070345" w:rsidRDefault="00070345" w:rsidP="00070345">
            <w:pPr>
              <w:tabs>
                <w:tab w:val="center" w:pos="8210"/>
              </w:tabs>
              <w:spacing w:after="4"/>
              <w:ind w:left="0" w:firstLine="0"/>
              <w:jc w:val="center"/>
            </w:pPr>
            <w:r w:rsidRPr="00070345">
              <w:rPr>
                <w:b/>
              </w:rPr>
              <w:t>TÀI NGUYÊN VÀ MÔI TRƯỜNG HÀ NỘI</w:t>
            </w:r>
          </w:p>
        </w:tc>
        <w:tc>
          <w:tcPr>
            <w:tcW w:w="5670" w:type="dxa"/>
          </w:tcPr>
          <w:p w:rsidR="00070345" w:rsidRPr="00070345" w:rsidRDefault="00070345" w:rsidP="00070345">
            <w:pPr>
              <w:tabs>
                <w:tab w:val="center" w:pos="8210"/>
              </w:tabs>
              <w:spacing w:after="4"/>
              <w:ind w:left="0" w:firstLine="0"/>
              <w:jc w:val="center"/>
              <w:rPr>
                <w:b/>
              </w:rPr>
            </w:pPr>
            <w:r w:rsidRPr="00070345">
              <w:rPr>
                <w:b/>
              </w:rPr>
              <w:t>CỘNG HOÀ XÃ HỘI CHỦ NGHĨA VIỆT NAM</w:t>
            </w:r>
          </w:p>
          <w:p w:rsidR="00070345" w:rsidRDefault="00070345" w:rsidP="00070345">
            <w:pPr>
              <w:tabs>
                <w:tab w:val="center" w:pos="8210"/>
              </w:tabs>
              <w:spacing w:after="4"/>
              <w:ind w:left="0" w:firstLine="0"/>
              <w:jc w:val="center"/>
            </w:pPr>
            <w:proofErr w:type="spellStart"/>
            <w:r w:rsidRPr="00070345">
              <w:rPr>
                <w:b/>
              </w:rPr>
              <w:t>Độc</w:t>
            </w:r>
            <w:proofErr w:type="spellEnd"/>
            <w:r w:rsidRPr="00070345">
              <w:rPr>
                <w:b/>
              </w:rPr>
              <w:t xml:space="preserve"> </w:t>
            </w:r>
            <w:proofErr w:type="spellStart"/>
            <w:r w:rsidRPr="00070345">
              <w:rPr>
                <w:b/>
              </w:rPr>
              <w:t>lập</w:t>
            </w:r>
            <w:proofErr w:type="spellEnd"/>
            <w:r w:rsidRPr="00070345">
              <w:rPr>
                <w:b/>
              </w:rPr>
              <w:t xml:space="preserve"> - </w:t>
            </w:r>
            <w:proofErr w:type="spellStart"/>
            <w:r w:rsidRPr="00070345">
              <w:rPr>
                <w:b/>
              </w:rPr>
              <w:t>Tự</w:t>
            </w:r>
            <w:proofErr w:type="spellEnd"/>
            <w:r w:rsidRPr="00070345">
              <w:rPr>
                <w:b/>
              </w:rPr>
              <w:t xml:space="preserve"> do - </w:t>
            </w:r>
            <w:proofErr w:type="spellStart"/>
            <w:r w:rsidRPr="00070345">
              <w:rPr>
                <w:b/>
              </w:rPr>
              <w:t>Hạnh</w:t>
            </w:r>
            <w:proofErr w:type="spellEnd"/>
            <w:r w:rsidRPr="00070345">
              <w:rPr>
                <w:b/>
              </w:rPr>
              <w:t xml:space="preserve"> </w:t>
            </w:r>
            <w:proofErr w:type="spellStart"/>
            <w:r w:rsidRPr="00070345">
              <w:rPr>
                <w:b/>
              </w:rPr>
              <w:t>phúc</w:t>
            </w:r>
            <w:proofErr w:type="spellEnd"/>
          </w:p>
        </w:tc>
      </w:tr>
    </w:tbl>
    <w:p w:rsidR="00070345" w:rsidRDefault="00070345">
      <w:pPr>
        <w:tabs>
          <w:tab w:val="center" w:pos="8210"/>
        </w:tabs>
        <w:spacing w:after="4"/>
        <w:ind w:left="-56" w:firstLine="0"/>
        <w:jc w:val="left"/>
      </w:pPr>
    </w:p>
    <w:p w:rsidR="00070345" w:rsidRDefault="00070345">
      <w:pPr>
        <w:tabs>
          <w:tab w:val="center" w:pos="8210"/>
        </w:tabs>
        <w:spacing w:after="4"/>
        <w:ind w:left="-56" w:firstLine="0"/>
        <w:jc w:val="left"/>
      </w:pPr>
      <w:bookmarkStart w:id="0" w:name="_GoBack"/>
      <w:bookmarkEnd w:id="0"/>
    </w:p>
    <w:p w:rsidR="00070345" w:rsidRDefault="00070345">
      <w:pPr>
        <w:tabs>
          <w:tab w:val="center" w:pos="8210"/>
        </w:tabs>
        <w:spacing w:after="4"/>
        <w:ind w:left="-56" w:firstLine="0"/>
        <w:jc w:val="left"/>
      </w:pPr>
    </w:p>
    <w:p w:rsidR="00070345" w:rsidRDefault="00070345">
      <w:pPr>
        <w:tabs>
          <w:tab w:val="center" w:pos="8210"/>
        </w:tabs>
        <w:spacing w:after="4"/>
        <w:ind w:left="-56" w:firstLine="0"/>
        <w:jc w:val="left"/>
      </w:pPr>
    </w:p>
    <w:p w:rsidR="000111C5" w:rsidRDefault="006E2727">
      <w:pPr>
        <w:tabs>
          <w:tab w:val="center" w:pos="8210"/>
        </w:tabs>
        <w:spacing w:after="4"/>
        <w:ind w:left="-56" w:firstLine="0"/>
        <w:jc w:val="left"/>
      </w:pPr>
      <w:r>
        <w:t xml:space="preserve">                 </w:t>
      </w:r>
      <w:proofErr w:type="spellStart"/>
      <w:r>
        <w:t>Số</w:t>
      </w:r>
      <w:proofErr w:type="spellEnd"/>
      <w:r>
        <w:t xml:space="preserve">:           /KH-TĐHHN </w:t>
      </w:r>
      <w:r>
        <w:tab/>
      </w:r>
      <w:r>
        <w:rPr>
          <w:i/>
        </w:rPr>
        <w:t xml:space="preserve">              </w:t>
      </w:r>
      <w:proofErr w:type="spellStart"/>
      <w:r>
        <w:rPr>
          <w:i/>
        </w:rPr>
        <w:t>Hà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     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9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2022</w:t>
      </w:r>
      <w:r>
        <w:rPr>
          <w:b/>
        </w:rPr>
        <w:t xml:space="preserve"> </w:t>
      </w:r>
    </w:p>
    <w:p w:rsidR="000111C5" w:rsidRDefault="006E2727">
      <w:pPr>
        <w:spacing w:after="30"/>
        <w:ind w:left="135" w:firstLine="0"/>
        <w:jc w:val="center"/>
      </w:pPr>
      <w:r>
        <w:rPr>
          <w:b/>
          <w:sz w:val="28"/>
        </w:rPr>
        <w:t xml:space="preserve"> </w:t>
      </w:r>
    </w:p>
    <w:p w:rsidR="000111C5" w:rsidRDefault="006E2727">
      <w:pPr>
        <w:spacing w:after="29"/>
        <w:ind w:left="74" w:right="3"/>
        <w:jc w:val="center"/>
      </w:pPr>
      <w:r>
        <w:rPr>
          <w:b/>
          <w:sz w:val="28"/>
        </w:rPr>
        <w:t xml:space="preserve">KẾ HOẠCH  </w:t>
      </w:r>
    </w:p>
    <w:p w:rsidR="000111C5" w:rsidRDefault="006E2727">
      <w:pPr>
        <w:spacing w:after="0"/>
        <w:ind w:left="74"/>
        <w:jc w:val="center"/>
      </w:pPr>
      <w:proofErr w:type="spellStart"/>
      <w:r>
        <w:rPr>
          <w:b/>
          <w:sz w:val="28"/>
        </w:rPr>
        <w:t>Tổ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chức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bế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giảng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và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trao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bằng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tốt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nghiệp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năm</w:t>
      </w:r>
      <w:proofErr w:type="spellEnd"/>
      <w:r>
        <w:rPr>
          <w:b/>
          <w:sz w:val="28"/>
        </w:rPr>
        <w:t xml:space="preserve"> 2022 </w:t>
      </w:r>
    </w:p>
    <w:p w:rsidR="000111C5" w:rsidRDefault="006E2727">
      <w:pPr>
        <w:spacing w:after="255"/>
        <w:ind w:left="479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09650" cy="9525"/>
                <wp:effectExtent l="0" t="0" r="0" b="0"/>
                <wp:docPr id="7231" name="Group 7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525"/>
                          <a:chOff x="0" y="0"/>
                          <a:chExt cx="1009650" cy="9525"/>
                        </a:xfrm>
                      </wpg:grpSpPr>
                      <wps:wsp>
                        <wps:cNvPr id="384" name="Shape 384"/>
                        <wps:cNvSpPr/>
                        <wps:spPr>
                          <a:xfrm>
                            <a:off x="0" y="0"/>
                            <a:ext cx="100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0">
                                <a:moveTo>
                                  <a:pt x="0" y="0"/>
                                </a:moveTo>
                                <a:lnTo>
                                  <a:pt x="10096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31" style="width:79.5pt;height:0.75pt;mso-position-horizontal-relative:char;mso-position-vertical-relative:line" coordsize="10096,95">
                <v:shape id="Shape 384" style="position:absolute;width:10096;height:0;left:0;top:0;" coordsize="1009650,0" path="m0,0l10096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111C5" w:rsidRDefault="006E2727">
      <w:pPr>
        <w:spacing w:after="194"/>
        <w:ind w:left="1062" w:right="985"/>
      </w:pPr>
      <w:r>
        <w:t xml:space="preserve"> </w:t>
      </w:r>
      <w:proofErr w:type="spellStart"/>
      <w:r>
        <w:rPr>
          <w:i/>
        </w:rPr>
        <w:t>Kế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này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3473/KH-TĐHHN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21/9/2022 </w:t>
      </w:r>
      <w:proofErr w:type="spellStart"/>
      <w:r>
        <w:rPr>
          <w:i/>
        </w:rPr>
        <w:t>về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việc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tổng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đào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bằng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tốt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nghiệp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2022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trưởng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trường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Tài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ngu</w:t>
      </w:r>
      <w:r>
        <w:rPr>
          <w:i/>
        </w:rPr>
        <w:t>yên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Môi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trường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>
        <w:rPr>
          <w:i/>
        </w:rPr>
        <w:t xml:space="preserve">. </w:t>
      </w:r>
    </w:p>
    <w:p w:rsidR="000111C5" w:rsidRDefault="006E2727">
      <w:pPr>
        <w:spacing w:after="131"/>
        <w:ind w:left="1767" w:right="973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2021 - 2022,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</w:p>
    <w:p w:rsidR="000111C5" w:rsidRDefault="006E2727">
      <w:pPr>
        <w:spacing w:line="355" w:lineRule="auto"/>
        <w:ind w:left="1062" w:right="973"/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bế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2022.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</w:p>
    <w:p w:rsidR="000111C5" w:rsidRDefault="006E2727">
      <w:pPr>
        <w:pStyle w:val="Heading1"/>
        <w:ind w:left="1047" w:right="572"/>
      </w:pPr>
      <w:r>
        <w:t>I. THỜI GI</w:t>
      </w:r>
      <w:r>
        <w:t xml:space="preserve">AN, ĐỊA ĐIỂM TỔ CHỨC </w:t>
      </w:r>
    </w:p>
    <w:p w:rsidR="000111C5" w:rsidRDefault="006E2727">
      <w:pPr>
        <w:numPr>
          <w:ilvl w:val="0"/>
          <w:numId w:val="1"/>
        </w:numPr>
        <w:spacing w:after="136"/>
        <w:ind w:right="973" w:hanging="151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: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bảy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08 </w:t>
      </w:r>
      <w:proofErr w:type="spellStart"/>
      <w:r>
        <w:t>tháng</w:t>
      </w:r>
      <w:proofErr w:type="spellEnd"/>
      <w:r>
        <w:t xml:space="preserve"> 10 </w:t>
      </w:r>
      <w:proofErr w:type="spellStart"/>
      <w:r>
        <w:t>năm</w:t>
      </w:r>
      <w:proofErr w:type="spellEnd"/>
      <w:r>
        <w:t xml:space="preserve"> 2022 </w:t>
      </w:r>
    </w:p>
    <w:p w:rsidR="000111C5" w:rsidRDefault="006E2727">
      <w:pPr>
        <w:numPr>
          <w:ilvl w:val="0"/>
          <w:numId w:val="1"/>
        </w:numPr>
        <w:spacing w:line="360" w:lineRule="auto"/>
        <w:ind w:right="973" w:hanging="151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: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1,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. </w:t>
      </w:r>
    </w:p>
    <w:p w:rsidR="000111C5" w:rsidRDefault="006E2727">
      <w:pPr>
        <w:pStyle w:val="Heading1"/>
        <w:ind w:left="1047" w:right="572"/>
      </w:pPr>
      <w:r>
        <w:t xml:space="preserve">II. ĐỐI TƯỢNG TRAO BẰNG </w:t>
      </w:r>
    </w:p>
    <w:p w:rsidR="000111C5" w:rsidRDefault="006E2727">
      <w:pPr>
        <w:spacing w:after="38" w:line="341" w:lineRule="auto"/>
        <w:ind w:left="1052" w:right="973" w:firstLine="720"/>
      </w:pP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2 </w:t>
      </w:r>
      <w:proofErr w:type="spellStart"/>
      <w:r>
        <w:t>năm</w:t>
      </w:r>
      <w:proofErr w:type="spellEnd"/>
      <w:r>
        <w:t xml:space="preserve"> 2022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3138/QĐ-TĐHHN </w:t>
      </w:r>
      <w:proofErr w:type="spellStart"/>
      <w:r>
        <w:t>ngày</w:t>
      </w:r>
      <w:proofErr w:type="spellEnd"/>
      <w:r>
        <w:t xml:space="preserve"> 19/8/2022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(</w:t>
      </w:r>
      <w:proofErr w:type="spellStart"/>
      <w:r>
        <w:t>đợt</w:t>
      </w:r>
      <w:proofErr w:type="spellEnd"/>
      <w:r>
        <w:t xml:space="preserve"> 2 - </w:t>
      </w:r>
      <w:proofErr w:type="spellStart"/>
      <w:r>
        <w:t>năm</w:t>
      </w:r>
      <w:proofErr w:type="spellEnd"/>
      <w:r>
        <w:t xml:space="preserve"> 2022). </w:t>
      </w:r>
    </w:p>
    <w:p w:rsidR="000111C5" w:rsidRDefault="006E2727">
      <w:pPr>
        <w:pStyle w:val="Heading1"/>
        <w:ind w:left="1047" w:right="572"/>
      </w:pPr>
      <w:r>
        <w:t xml:space="preserve">III. THÀNH PHẦN THAM DỰ </w:t>
      </w:r>
    </w:p>
    <w:p w:rsidR="000111C5" w:rsidRDefault="006E2727">
      <w:pPr>
        <w:numPr>
          <w:ilvl w:val="0"/>
          <w:numId w:val="2"/>
        </w:numPr>
        <w:spacing w:after="128"/>
        <w:ind w:right="973" w:hanging="151"/>
      </w:pP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; </w:t>
      </w:r>
    </w:p>
    <w:p w:rsidR="000111C5" w:rsidRDefault="006E2727">
      <w:pPr>
        <w:numPr>
          <w:ilvl w:val="0"/>
          <w:numId w:val="2"/>
        </w:numPr>
        <w:spacing w:after="126"/>
        <w:ind w:right="973" w:hanging="151"/>
      </w:pPr>
      <w:proofErr w:type="spellStart"/>
      <w:r>
        <w:t>Trưởng</w:t>
      </w:r>
      <w:proofErr w:type="spellEnd"/>
      <w:r>
        <w:t xml:space="preserve">,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; </w:t>
      </w:r>
    </w:p>
    <w:p w:rsidR="000111C5" w:rsidRDefault="006E2727">
      <w:pPr>
        <w:numPr>
          <w:ilvl w:val="0"/>
          <w:numId w:val="2"/>
        </w:numPr>
        <w:spacing w:after="140"/>
        <w:ind w:right="973" w:hanging="151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Minh. </w:t>
      </w:r>
    </w:p>
    <w:p w:rsidR="000111C5" w:rsidRDefault="006E2727">
      <w:pPr>
        <w:pStyle w:val="Heading1"/>
        <w:spacing w:after="0"/>
        <w:ind w:left="1047" w:right="572"/>
      </w:pPr>
      <w:r>
        <w:t>IV. CH</w:t>
      </w:r>
      <w:r>
        <w:t xml:space="preserve">ƯƠNG TRÌNH LỄ BẾ GIẢNG VÀ TRAO BẰNG TỐT NGHIỆP </w:t>
      </w:r>
    </w:p>
    <w:tbl>
      <w:tblPr>
        <w:tblStyle w:val="TableGrid"/>
        <w:tblW w:w="9924" w:type="dxa"/>
        <w:tblInd w:w="343" w:type="dxa"/>
        <w:tblCellMar>
          <w:top w:w="9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588"/>
        <w:gridCol w:w="1680"/>
        <w:gridCol w:w="4537"/>
        <w:gridCol w:w="3119"/>
      </w:tblGrid>
      <w:tr w:rsidR="000111C5">
        <w:trPr>
          <w:trHeight w:val="30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10" w:firstLine="0"/>
            </w:pPr>
            <w:r>
              <w:rPr>
                <w:b/>
              </w:rPr>
              <w:t xml:space="preserve">TT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right="67" w:firstLine="0"/>
              <w:jc w:val="center"/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right="69" w:firstLine="0"/>
              <w:jc w:val="center"/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right="71" w:firstLine="0"/>
              <w:jc w:val="center"/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111C5">
        <w:trPr>
          <w:trHeight w:val="90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C5" w:rsidRDefault="006E2727">
            <w:pPr>
              <w:spacing w:after="0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C5" w:rsidRDefault="006E2727">
            <w:pPr>
              <w:spacing w:after="0"/>
              <w:ind w:left="0" w:right="69" w:firstLine="0"/>
              <w:jc w:val="center"/>
            </w:pPr>
            <w:r>
              <w:t xml:space="preserve">7h00-7h30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C5" w:rsidRDefault="006E2727">
            <w:pPr>
              <w:spacing w:after="0"/>
              <w:ind w:left="0" w:firstLine="0"/>
            </w:pP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firstLine="0"/>
              <w:jc w:val="center"/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, </w:t>
            </w:r>
            <w:proofErr w:type="spellStart"/>
            <w:r>
              <w:t>Phòng</w:t>
            </w:r>
            <w:proofErr w:type="spellEnd"/>
            <w:r>
              <w:t xml:space="preserve"> CTSV,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, </w:t>
            </w:r>
            <w:proofErr w:type="spellStart"/>
            <w:r>
              <w:t>Đoàn</w:t>
            </w:r>
            <w:proofErr w:type="spellEnd"/>
            <w:r>
              <w:t xml:space="preserve"> TNCS HCM </w:t>
            </w:r>
          </w:p>
        </w:tc>
      </w:tr>
      <w:tr w:rsidR="000111C5">
        <w:trPr>
          <w:trHeight w:val="3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right="66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82" w:firstLine="0"/>
              <w:jc w:val="left"/>
            </w:pPr>
            <w:r>
              <w:t xml:space="preserve">7h30 – 8h00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firstLine="0"/>
              <w:jc w:val="left"/>
            </w:pP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mừng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right="68" w:firstLine="0"/>
              <w:jc w:val="center"/>
            </w:pPr>
            <w:proofErr w:type="spellStart"/>
            <w:r>
              <w:t>Đoàn</w:t>
            </w:r>
            <w:proofErr w:type="spellEnd"/>
            <w:r>
              <w:t xml:space="preserve"> TNCS HCM </w:t>
            </w:r>
          </w:p>
        </w:tc>
      </w:tr>
      <w:tr w:rsidR="000111C5">
        <w:trPr>
          <w:trHeight w:val="3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right="66" w:firstLine="0"/>
              <w:jc w:val="center"/>
            </w:pPr>
            <w:r>
              <w:t xml:space="preserve">3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82" w:firstLine="0"/>
              <w:jc w:val="left"/>
            </w:pPr>
            <w:r>
              <w:t xml:space="preserve">8h00 – 8h05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firstLine="0"/>
              <w:jc w:val="left"/>
            </w:pPr>
            <w:proofErr w:type="spellStart"/>
            <w:r>
              <w:t>Tuyên</w:t>
            </w:r>
            <w:proofErr w:type="spellEnd"/>
            <w:r>
              <w:t xml:space="preserve"> </w:t>
            </w: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do,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right="70" w:firstLine="0"/>
              <w:jc w:val="center"/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</w:p>
        </w:tc>
      </w:tr>
      <w:tr w:rsidR="000111C5">
        <w:trPr>
          <w:trHeight w:val="6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C5" w:rsidRDefault="006E2727">
            <w:pPr>
              <w:spacing w:after="0"/>
              <w:ind w:left="0" w:right="66" w:firstLine="0"/>
              <w:jc w:val="center"/>
            </w:pPr>
            <w:r>
              <w:t xml:space="preserve">4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C5" w:rsidRDefault="006E2727">
            <w:pPr>
              <w:spacing w:after="0"/>
              <w:ind w:left="82" w:firstLine="0"/>
              <w:jc w:val="left"/>
            </w:pPr>
            <w:r>
              <w:t xml:space="preserve">8h05 – 8h10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firstLine="0"/>
              <w:jc w:val="left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C5" w:rsidRDefault="006E2727">
            <w:pPr>
              <w:spacing w:after="0"/>
              <w:ind w:left="0" w:right="70" w:firstLine="0"/>
              <w:jc w:val="center"/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</w:p>
        </w:tc>
      </w:tr>
      <w:tr w:rsidR="000111C5">
        <w:trPr>
          <w:trHeight w:val="60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C5" w:rsidRDefault="006E2727">
            <w:pPr>
              <w:spacing w:after="0"/>
              <w:ind w:left="0" w:right="66" w:firstLine="0"/>
              <w:jc w:val="center"/>
            </w:pPr>
            <w:r>
              <w:t xml:space="preserve">5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C5" w:rsidRDefault="006E2727">
            <w:pPr>
              <w:spacing w:after="0"/>
              <w:ind w:left="0" w:right="69" w:firstLine="0"/>
              <w:jc w:val="center"/>
            </w:pPr>
            <w:r>
              <w:t xml:space="preserve">8h10-8h25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firstLine="0"/>
              <w:jc w:val="left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khen</w:t>
            </w:r>
            <w:proofErr w:type="spellEnd"/>
            <w:r>
              <w:t xml:space="preserve"> </w:t>
            </w:r>
            <w:proofErr w:type="spellStart"/>
            <w:r>
              <w:t>thưởng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khen</w:t>
            </w:r>
            <w:proofErr w:type="spellEnd"/>
            <w:r>
              <w:t xml:space="preserve"> </w:t>
            </w:r>
            <w:proofErr w:type="spellStart"/>
            <w:r>
              <w:t>thưởng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346" w:right="348" w:firstLine="0"/>
              <w:jc w:val="center"/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CTSV </w:t>
            </w:r>
          </w:p>
        </w:tc>
      </w:tr>
      <w:tr w:rsidR="000111C5">
        <w:trPr>
          <w:trHeight w:val="3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right="66" w:firstLine="0"/>
              <w:jc w:val="center"/>
            </w:pPr>
            <w:r>
              <w:t xml:space="preserve">6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right="69" w:firstLine="0"/>
              <w:jc w:val="center"/>
            </w:pPr>
            <w:r>
              <w:t xml:space="preserve">8h25-8h35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firstLine="0"/>
              <w:jc w:val="left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chúc</w:t>
            </w:r>
            <w:proofErr w:type="spellEnd"/>
            <w:r>
              <w:t xml:space="preserve"> </w:t>
            </w:r>
            <w:proofErr w:type="spellStart"/>
            <w:r>
              <w:t>mừng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right="69" w:firstLine="0"/>
              <w:jc w:val="center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</w:p>
        </w:tc>
      </w:tr>
      <w:tr w:rsidR="000111C5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10" w:firstLine="0"/>
            </w:pPr>
            <w:r>
              <w:rPr>
                <w:b/>
              </w:rPr>
              <w:t xml:space="preserve">TT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right="66" w:firstLine="0"/>
              <w:jc w:val="center"/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right="69" w:firstLine="0"/>
              <w:jc w:val="center"/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right="70" w:firstLine="0"/>
              <w:jc w:val="center"/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111C5">
        <w:trPr>
          <w:trHeight w:val="6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C5" w:rsidRDefault="006E2727">
            <w:pPr>
              <w:spacing w:after="0"/>
              <w:ind w:left="0" w:right="66" w:firstLine="0"/>
              <w:jc w:val="center"/>
            </w:pPr>
            <w:r>
              <w:t xml:space="preserve">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C5" w:rsidRDefault="006E2727">
            <w:pPr>
              <w:spacing w:after="0"/>
              <w:ind w:left="0" w:right="69" w:firstLine="0"/>
              <w:jc w:val="center"/>
            </w:pPr>
            <w:r>
              <w:t xml:space="preserve">8h35-8h45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firstLine="0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cử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tặng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C5" w:rsidRDefault="006E2727">
            <w:pPr>
              <w:spacing w:after="0"/>
              <w:ind w:left="0" w:right="70" w:firstLine="0"/>
              <w:jc w:val="center"/>
            </w:pPr>
            <w:proofErr w:type="spellStart"/>
            <w:r>
              <w:t>Phòng</w:t>
            </w:r>
            <w:proofErr w:type="spellEnd"/>
            <w:r>
              <w:t xml:space="preserve"> CTSV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</w:p>
        </w:tc>
      </w:tr>
      <w:tr w:rsidR="000111C5">
        <w:trPr>
          <w:trHeight w:val="3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right="66" w:firstLine="0"/>
              <w:jc w:val="center"/>
            </w:pPr>
            <w:r>
              <w:t xml:space="preserve">8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103" w:firstLine="0"/>
              <w:jc w:val="left"/>
            </w:pPr>
            <w:r>
              <w:t xml:space="preserve">8h45-11h00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firstLine="0"/>
              <w:jc w:val="left"/>
            </w:pPr>
            <w:proofErr w:type="spellStart"/>
            <w:r>
              <w:t>Trao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right="69" w:firstLine="0"/>
              <w:jc w:val="center"/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</w:p>
        </w:tc>
      </w:tr>
      <w:tr w:rsidR="000111C5">
        <w:trPr>
          <w:trHeight w:val="60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C5" w:rsidRDefault="006E2727">
            <w:pPr>
              <w:spacing w:after="0"/>
              <w:ind w:left="0" w:right="66" w:firstLine="0"/>
              <w:jc w:val="center"/>
            </w:pPr>
            <w:r>
              <w:t xml:space="preserve">9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C5" w:rsidRDefault="006E2727">
            <w:pPr>
              <w:spacing w:after="0"/>
              <w:ind w:left="38" w:firstLine="0"/>
              <w:jc w:val="left"/>
            </w:pPr>
            <w:r>
              <w:t xml:space="preserve">11h00-11h05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firstLine="0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tung</w:t>
            </w:r>
            <w:proofErr w:type="spellEnd"/>
            <w:r>
              <w:t xml:space="preserve"> </w:t>
            </w:r>
            <w:proofErr w:type="spellStart"/>
            <w:r>
              <w:t>mũ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bế</w:t>
            </w:r>
            <w:proofErr w:type="spellEnd"/>
            <w:r>
              <w:t xml:space="preserve"> </w:t>
            </w:r>
            <w:proofErr w:type="spellStart"/>
            <w:r>
              <w:t>mạc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C5" w:rsidRDefault="006E2727">
            <w:pPr>
              <w:spacing w:after="0"/>
              <w:ind w:left="0" w:right="69" w:firstLine="0"/>
              <w:jc w:val="center"/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</w:p>
        </w:tc>
      </w:tr>
      <w:tr w:rsidR="000111C5">
        <w:trPr>
          <w:trHeight w:val="3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55" w:firstLine="0"/>
              <w:jc w:val="left"/>
            </w:pPr>
            <w:r>
              <w:t xml:space="preserve">10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38" w:firstLine="0"/>
              <w:jc w:val="left"/>
            </w:pPr>
            <w:r>
              <w:t xml:space="preserve">11h05-15h00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firstLine="0"/>
            </w:pP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C5" w:rsidRDefault="006E2727">
            <w:pPr>
              <w:spacing w:after="0"/>
              <w:ind w:left="0" w:right="69" w:firstLine="0"/>
              <w:jc w:val="center"/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</w:p>
        </w:tc>
      </w:tr>
    </w:tbl>
    <w:p w:rsidR="000111C5" w:rsidRDefault="006E2727">
      <w:pPr>
        <w:pStyle w:val="Heading1"/>
        <w:ind w:left="1047" w:right="572"/>
      </w:pPr>
      <w:r>
        <w:t xml:space="preserve">V. TRẢ BẰNG TỐT NGHIỆP VÀ BẢNG ĐIỂM 1.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</w:p>
    <w:p w:rsidR="000111C5" w:rsidRDefault="006E2727">
      <w:pPr>
        <w:numPr>
          <w:ilvl w:val="0"/>
          <w:numId w:val="3"/>
        </w:numPr>
        <w:spacing w:line="372" w:lineRule="auto"/>
        <w:ind w:right="973" w:firstLine="720"/>
      </w:pPr>
      <w:proofErr w:type="spellStart"/>
      <w:r>
        <w:t>Ngay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bế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.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; </w:t>
      </w:r>
    </w:p>
    <w:p w:rsidR="000111C5" w:rsidRDefault="006E2727">
      <w:pPr>
        <w:numPr>
          <w:ilvl w:val="0"/>
          <w:numId w:val="3"/>
        </w:numPr>
        <w:spacing w:after="146"/>
        <w:ind w:right="973" w:firstLine="720"/>
      </w:pP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t</w:t>
      </w:r>
      <w:r>
        <w:t>hư</w:t>
      </w:r>
      <w:proofErr w:type="spellEnd"/>
      <w:r>
        <w:t>/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; </w:t>
      </w:r>
    </w:p>
    <w:p w:rsidR="000111C5" w:rsidRDefault="006E2727">
      <w:pPr>
        <w:numPr>
          <w:ilvl w:val="0"/>
          <w:numId w:val="3"/>
        </w:numPr>
        <w:spacing w:line="374" w:lineRule="auto"/>
        <w:ind w:right="973" w:firstLine="720"/>
      </w:pP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(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). </w:t>
      </w:r>
    </w:p>
    <w:p w:rsidR="000111C5" w:rsidRDefault="006E2727">
      <w:pPr>
        <w:pStyle w:val="Heading1"/>
        <w:spacing w:after="128"/>
        <w:ind w:left="1047" w:right="572"/>
      </w:pPr>
      <w:r>
        <w:t xml:space="preserve">2.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08/10/2022 </w:t>
      </w:r>
    </w:p>
    <w:p w:rsidR="000111C5" w:rsidRDefault="006E2727">
      <w:pPr>
        <w:spacing w:line="366" w:lineRule="auto"/>
        <w:ind w:left="1052" w:right="973" w:firstLine="720"/>
      </w:pP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.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.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link</w:t>
      </w:r>
      <w:hyperlink r:id="rId7">
        <w:r>
          <w:t xml:space="preserve"> </w:t>
        </w:r>
      </w:hyperlink>
      <w:hyperlink r:id="rId8">
        <w:r>
          <w:rPr>
            <w:u w:val="single" w:color="000000"/>
          </w:rPr>
          <w:t>https://rg.link/my</w:t>
        </w:r>
      </w:hyperlink>
      <w:hyperlink r:id="rId9">
        <w:r>
          <w:rPr>
            <w:u w:val="single" w:color="000000"/>
          </w:rPr>
          <w:t>-</w:t>
        </w:r>
      </w:hyperlink>
      <w:hyperlink r:id="rId10">
        <w:r>
          <w:rPr>
            <w:u w:val="single" w:color="000000"/>
          </w:rPr>
          <w:t>y8Wa</w:t>
        </w:r>
      </w:hyperlink>
      <w:hyperlink r:id="rId11">
        <w:r>
          <w:t>.</w:t>
        </w:r>
      </w:hyperlink>
      <w:r>
        <w:t xml:space="preserve"> </w:t>
      </w:r>
    </w:p>
    <w:p w:rsidR="000111C5" w:rsidRDefault="006E2727">
      <w:pPr>
        <w:ind w:left="1062" w:right="973"/>
      </w:pPr>
      <w:r>
        <w:t xml:space="preserve"> </w:t>
      </w:r>
    </w:p>
    <w:tbl>
      <w:tblPr>
        <w:tblStyle w:val="TableGrid"/>
        <w:tblW w:w="10061" w:type="dxa"/>
        <w:tblInd w:w="1052" w:type="dxa"/>
        <w:tblCellMar>
          <w:top w:w="3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5985"/>
      </w:tblGrid>
      <w:tr w:rsidR="000111C5">
        <w:trPr>
          <w:trHeight w:val="185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111C5" w:rsidRDefault="006E2727">
            <w:pPr>
              <w:spacing w:after="48"/>
              <w:ind w:left="0" w:firstLine="0"/>
              <w:jc w:val="left"/>
            </w:pPr>
            <w:proofErr w:type="spellStart"/>
            <w:r>
              <w:rPr>
                <w:b/>
                <w:i/>
                <w:sz w:val="24"/>
              </w:rPr>
              <w:t>Nơi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nhận</w:t>
            </w:r>
            <w:proofErr w:type="spellEnd"/>
            <w:r>
              <w:rPr>
                <w:b/>
                <w:i/>
                <w:sz w:val="24"/>
              </w:rPr>
              <w:t xml:space="preserve">: </w:t>
            </w:r>
          </w:p>
          <w:p w:rsidR="000111C5" w:rsidRDefault="006E2727">
            <w:pPr>
              <w:numPr>
                <w:ilvl w:val="0"/>
                <w:numId w:val="12"/>
              </w:numPr>
              <w:spacing w:after="57"/>
              <w:ind w:hanging="127"/>
              <w:jc w:val="left"/>
            </w:pPr>
            <w:r>
              <w:rPr>
                <w:sz w:val="22"/>
              </w:rPr>
              <w:t xml:space="preserve">Ban </w:t>
            </w:r>
            <w:proofErr w:type="spellStart"/>
            <w:r>
              <w:rPr>
                <w:sz w:val="22"/>
              </w:rPr>
              <w:t>Giám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hiệu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để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biết</w:t>
            </w:r>
            <w:proofErr w:type="spellEnd"/>
            <w:r>
              <w:rPr>
                <w:sz w:val="22"/>
              </w:rPr>
              <w:t xml:space="preserve">); </w:t>
            </w:r>
          </w:p>
          <w:p w:rsidR="000111C5" w:rsidRDefault="006E2727">
            <w:pPr>
              <w:numPr>
                <w:ilvl w:val="0"/>
                <w:numId w:val="12"/>
              </w:numPr>
              <w:spacing w:after="67"/>
              <w:ind w:hanging="127"/>
              <w:jc w:val="left"/>
            </w:pPr>
            <w:proofErr w:type="spellStart"/>
            <w:r>
              <w:rPr>
                <w:sz w:val="22"/>
              </w:rPr>
              <w:t>Các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đơn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trực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thuộc</w:t>
            </w:r>
            <w:proofErr w:type="spellEnd"/>
            <w:r>
              <w:rPr>
                <w:sz w:val="22"/>
              </w:rPr>
              <w:t xml:space="preserve">; </w:t>
            </w:r>
          </w:p>
          <w:p w:rsidR="000111C5" w:rsidRDefault="006E2727">
            <w:pPr>
              <w:numPr>
                <w:ilvl w:val="0"/>
                <w:numId w:val="12"/>
              </w:numPr>
              <w:spacing w:after="33"/>
              <w:ind w:hanging="127"/>
              <w:jc w:val="left"/>
            </w:pPr>
            <w:r>
              <w:rPr>
                <w:sz w:val="22"/>
              </w:rPr>
              <w:t xml:space="preserve">Website </w:t>
            </w:r>
            <w:proofErr w:type="spellStart"/>
            <w:r>
              <w:rPr>
                <w:sz w:val="22"/>
              </w:rPr>
              <w:t>Trường</w:t>
            </w:r>
            <w:proofErr w:type="spellEnd"/>
            <w:r>
              <w:rPr>
                <w:sz w:val="22"/>
              </w:rPr>
              <w:t>;</w:t>
            </w:r>
            <w:r>
              <w:rPr>
                <w:i/>
                <w:sz w:val="22"/>
              </w:rPr>
              <w:t xml:space="preserve"> </w:t>
            </w:r>
          </w:p>
          <w:p w:rsidR="000111C5" w:rsidRDefault="006E2727">
            <w:pPr>
              <w:numPr>
                <w:ilvl w:val="0"/>
                <w:numId w:val="12"/>
              </w:numPr>
              <w:spacing w:after="0"/>
              <w:ind w:hanging="127"/>
              <w:jc w:val="left"/>
            </w:pPr>
            <w:proofErr w:type="spellStart"/>
            <w:r>
              <w:rPr>
                <w:sz w:val="22"/>
              </w:rPr>
              <w:t>Lưu</w:t>
            </w:r>
            <w:proofErr w:type="spellEnd"/>
            <w:r>
              <w:rPr>
                <w:sz w:val="22"/>
              </w:rPr>
              <w:t>: VT, ĐT (2).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0111C5" w:rsidRDefault="006E2727">
            <w:pPr>
              <w:spacing w:after="0"/>
              <w:ind w:left="262" w:firstLine="0"/>
              <w:jc w:val="center"/>
            </w:pPr>
            <w:r>
              <w:rPr>
                <w:b/>
              </w:rPr>
              <w:t xml:space="preserve">HIỆU TRƯỞNG </w:t>
            </w:r>
          </w:p>
          <w:p w:rsidR="000111C5" w:rsidRDefault="006E2727">
            <w:pPr>
              <w:spacing w:after="0"/>
              <w:ind w:left="331" w:firstLine="0"/>
              <w:jc w:val="center"/>
            </w:pPr>
            <w:r>
              <w:rPr>
                <w:b/>
              </w:rPr>
              <w:t xml:space="preserve"> </w:t>
            </w:r>
          </w:p>
          <w:p w:rsidR="000111C5" w:rsidRDefault="006E2727">
            <w:pPr>
              <w:spacing w:after="0"/>
              <w:ind w:left="0" w:firstLine="0"/>
              <w:jc w:val="left"/>
            </w:pPr>
            <w:r>
              <w:rPr>
                <w:i/>
                <w:sz w:val="28"/>
              </w:rPr>
              <w:t xml:space="preserve">                                         </w:t>
            </w:r>
          </w:p>
          <w:p w:rsidR="000111C5" w:rsidRDefault="006E2727">
            <w:pPr>
              <w:spacing w:after="0"/>
              <w:ind w:left="0" w:firstLine="0"/>
              <w:jc w:val="right"/>
            </w:pPr>
            <w:r>
              <w:rPr>
                <w:b/>
                <w:sz w:val="28"/>
              </w:rPr>
              <w:t xml:space="preserve"> </w:t>
            </w:r>
          </w:p>
          <w:p w:rsidR="000111C5" w:rsidRDefault="006E2727">
            <w:pPr>
              <w:spacing w:after="0"/>
              <w:ind w:left="0" w:firstLine="0"/>
              <w:jc w:val="right"/>
            </w:pPr>
            <w:r>
              <w:rPr>
                <w:b/>
                <w:sz w:val="28"/>
              </w:rPr>
              <w:t xml:space="preserve"> </w:t>
            </w:r>
          </w:p>
          <w:p w:rsidR="000111C5" w:rsidRDefault="006E2727">
            <w:pPr>
              <w:spacing w:after="0"/>
              <w:ind w:left="258" w:firstLine="0"/>
              <w:jc w:val="center"/>
            </w:pPr>
            <w:proofErr w:type="spellStart"/>
            <w:r>
              <w:rPr>
                <w:b/>
              </w:rPr>
              <w:t>Hoàng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Huy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0111C5" w:rsidRDefault="006E2727">
      <w:pPr>
        <w:spacing w:after="0"/>
        <w:ind w:left="0" w:firstLine="0"/>
        <w:jc w:val="right"/>
      </w:pPr>
      <w:r>
        <w:rPr>
          <w:b/>
          <w:sz w:val="28"/>
        </w:rPr>
        <w:t xml:space="preserve"> </w:t>
      </w:r>
    </w:p>
    <w:p w:rsidR="000111C5" w:rsidRDefault="006E2727">
      <w:pPr>
        <w:spacing w:after="0"/>
        <w:ind w:left="5464" w:firstLine="0"/>
        <w:jc w:val="center"/>
      </w:pPr>
      <w:r>
        <w:rPr>
          <w:i/>
          <w:sz w:val="28"/>
        </w:rPr>
        <w:t xml:space="preserve"> </w:t>
      </w:r>
    </w:p>
    <w:p w:rsidR="000111C5" w:rsidRDefault="006E2727">
      <w:pPr>
        <w:spacing w:after="0"/>
        <w:ind w:left="1052" w:firstLine="0"/>
        <w:jc w:val="left"/>
      </w:pPr>
      <w:r>
        <w:rPr>
          <w:b/>
          <w:sz w:val="28"/>
        </w:rPr>
        <w:t xml:space="preserve"> </w:t>
      </w:r>
    </w:p>
    <w:sectPr w:rsidR="000111C5">
      <w:headerReference w:type="even" r:id="rId12"/>
      <w:headerReference w:type="default" r:id="rId13"/>
      <w:headerReference w:type="first" r:id="rId14"/>
      <w:pgSz w:w="11906" w:h="16841"/>
      <w:pgMar w:top="1192" w:right="143" w:bottom="1198" w:left="6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27" w:rsidRDefault="006E2727">
      <w:pPr>
        <w:spacing w:after="0" w:line="240" w:lineRule="auto"/>
      </w:pPr>
      <w:r>
        <w:separator/>
      </w:r>
    </w:p>
  </w:endnote>
  <w:endnote w:type="continuationSeparator" w:id="0">
    <w:p w:rsidR="006E2727" w:rsidRDefault="006E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27" w:rsidRDefault="006E2727">
      <w:pPr>
        <w:spacing w:after="0" w:line="240" w:lineRule="auto"/>
      </w:pPr>
      <w:r>
        <w:separator/>
      </w:r>
    </w:p>
  </w:footnote>
  <w:footnote w:type="continuationSeparator" w:id="0">
    <w:p w:rsidR="006E2727" w:rsidRDefault="006E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C5" w:rsidRDefault="006E2727">
    <w:pPr>
      <w:spacing w:after="0"/>
      <w:ind w:lef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0111C5" w:rsidRDefault="006E2727">
    <w:pPr>
      <w:spacing w:after="0"/>
      <w:ind w:left="1052" w:firstLine="0"/>
      <w:jc w:val="left"/>
    </w:pPr>
    <w:r>
      <w:rPr>
        <w:rFonts w:ascii="Courier New" w:eastAsia="Courier New" w:hAnsi="Courier New" w:cs="Courier New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C5" w:rsidRDefault="006E2727">
    <w:pPr>
      <w:spacing w:after="0"/>
      <w:ind w:lef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345">
      <w:rPr>
        <w:noProof/>
      </w:rPr>
      <w:t>2</w:t>
    </w:r>
    <w:r>
      <w:fldChar w:fldCharType="end"/>
    </w:r>
    <w:r>
      <w:t xml:space="preserve"> </w:t>
    </w:r>
  </w:p>
  <w:p w:rsidR="000111C5" w:rsidRDefault="006E2727">
    <w:pPr>
      <w:spacing w:after="0"/>
      <w:ind w:left="1052" w:firstLine="0"/>
      <w:jc w:val="left"/>
    </w:pPr>
    <w:r>
      <w:rPr>
        <w:rFonts w:ascii="Courier New" w:eastAsia="Courier New" w:hAnsi="Courier New" w:cs="Courier New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C5" w:rsidRDefault="000111C5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79B"/>
    <w:multiLevelType w:val="hybridMultilevel"/>
    <w:tmpl w:val="702A7096"/>
    <w:lvl w:ilvl="0" w:tplc="9D88147E">
      <w:start w:val="1"/>
      <w:numFmt w:val="bullet"/>
      <w:lvlText w:val="-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12AE92">
      <w:start w:val="1"/>
      <w:numFmt w:val="bullet"/>
      <w:lvlText w:val="o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E242B6">
      <w:start w:val="1"/>
      <w:numFmt w:val="bullet"/>
      <w:lvlText w:val="▪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546F6A">
      <w:start w:val="1"/>
      <w:numFmt w:val="bullet"/>
      <w:lvlText w:val="•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E8C656">
      <w:start w:val="1"/>
      <w:numFmt w:val="bullet"/>
      <w:lvlText w:val="o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9879EE">
      <w:start w:val="1"/>
      <w:numFmt w:val="bullet"/>
      <w:lvlText w:val="▪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98FFCA">
      <w:start w:val="1"/>
      <w:numFmt w:val="bullet"/>
      <w:lvlText w:val="•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7A353C">
      <w:start w:val="1"/>
      <w:numFmt w:val="bullet"/>
      <w:lvlText w:val="o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BA10CC">
      <w:start w:val="1"/>
      <w:numFmt w:val="bullet"/>
      <w:lvlText w:val="▪"/>
      <w:lvlJc w:val="left"/>
      <w:pPr>
        <w:ind w:left="7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E15D0"/>
    <w:multiLevelType w:val="hybridMultilevel"/>
    <w:tmpl w:val="12B872B8"/>
    <w:lvl w:ilvl="0" w:tplc="8B20E11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5C58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D6B3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4B2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8CF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67B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80F1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EB5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EC6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F284C"/>
    <w:multiLevelType w:val="hybridMultilevel"/>
    <w:tmpl w:val="49F6D4C0"/>
    <w:lvl w:ilvl="0" w:tplc="65F830B6">
      <w:start w:val="1"/>
      <w:numFmt w:val="bullet"/>
      <w:lvlText w:val="-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5EE96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04BB3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7E1E3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6C7E1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1466F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0E437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4CB3A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7C20B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468B3"/>
    <w:multiLevelType w:val="hybridMultilevel"/>
    <w:tmpl w:val="E1202D38"/>
    <w:lvl w:ilvl="0" w:tplc="08923982">
      <w:start w:val="1"/>
      <w:numFmt w:val="bullet"/>
      <w:lvlText w:val="-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C23A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488BB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0A18E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F2F3F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AEDF9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20170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F8D46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DA38F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CD4085"/>
    <w:multiLevelType w:val="hybridMultilevel"/>
    <w:tmpl w:val="CC5ED020"/>
    <w:lvl w:ilvl="0" w:tplc="E6C6BC0C">
      <w:start w:val="1"/>
      <w:numFmt w:val="bullet"/>
      <w:lvlText w:val="-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B4AB4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9E73B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E4978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EA9CD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D2D94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70E40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6E9DF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FCC45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A11372"/>
    <w:multiLevelType w:val="hybridMultilevel"/>
    <w:tmpl w:val="775200F2"/>
    <w:lvl w:ilvl="0" w:tplc="C3FC4962">
      <w:start w:val="1"/>
      <w:numFmt w:val="bullet"/>
      <w:lvlText w:val="-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86DD6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0CF09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BE6D4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CACAF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78CE2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76B70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82E80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44E09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E26500"/>
    <w:multiLevelType w:val="hybridMultilevel"/>
    <w:tmpl w:val="DC94CF68"/>
    <w:lvl w:ilvl="0" w:tplc="4D1EE5F8">
      <w:start w:val="1"/>
      <w:numFmt w:val="bullet"/>
      <w:lvlText w:val="-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3EDC0A">
      <w:start w:val="1"/>
      <w:numFmt w:val="bullet"/>
      <w:lvlText w:val="o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04D3EC">
      <w:start w:val="1"/>
      <w:numFmt w:val="bullet"/>
      <w:lvlText w:val="▪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A2C86E">
      <w:start w:val="1"/>
      <w:numFmt w:val="bullet"/>
      <w:lvlText w:val="•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F0C9EE">
      <w:start w:val="1"/>
      <w:numFmt w:val="bullet"/>
      <w:lvlText w:val="o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1027FE">
      <w:start w:val="1"/>
      <w:numFmt w:val="bullet"/>
      <w:lvlText w:val="▪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8E5ABC">
      <w:start w:val="1"/>
      <w:numFmt w:val="bullet"/>
      <w:lvlText w:val="•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00125E">
      <w:start w:val="1"/>
      <w:numFmt w:val="bullet"/>
      <w:lvlText w:val="o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F0ACEC">
      <w:start w:val="1"/>
      <w:numFmt w:val="bullet"/>
      <w:lvlText w:val="▪"/>
      <w:lvlJc w:val="left"/>
      <w:pPr>
        <w:ind w:left="7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9A24F5"/>
    <w:multiLevelType w:val="hybridMultilevel"/>
    <w:tmpl w:val="E9286796"/>
    <w:lvl w:ilvl="0" w:tplc="7EDA0AAC">
      <w:start w:val="1"/>
      <w:numFmt w:val="bullet"/>
      <w:lvlText w:val="-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F47F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B00E2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2855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86848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CE2B4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94C91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207FE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60A50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6C720F"/>
    <w:multiLevelType w:val="hybridMultilevel"/>
    <w:tmpl w:val="E6CEEC30"/>
    <w:lvl w:ilvl="0" w:tplc="91F86902">
      <w:start w:val="1"/>
      <w:numFmt w:val="bullet"/>
      <w:lvlText w:val="-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82C84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C045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A4F4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7EE8F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2A4E2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627C1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36709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745D2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E647E9"/>
    <w:multiLevelType w:val="hybridMultilevel"/>
    <w:tmpl w:val="115E9430"/>
    <w:lvl w:ilvl="0" w:tplc="7D50E276">
      <w:start w:val="1"/>
      <w:numFmt w:val="bullet"/>
      <w:lvlText w:val="-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FE96A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54FCB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3C54A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082A9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7EE46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200CF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0E2CB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58D99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F7E07"/>
    <w:multiLevelType w:val="hybridMultilevel"/>
    <w:tmpl w:val="2D02FE00"/>
    <w:lvl w:ilvl="0" w:tplc="F86E2EC0">
      <w:start w:val="1"/>
      <w:numFmt w:val="bullet"/>
      <w:lvlText w:val="-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F89CC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AEF2F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2CF46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D624F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749CD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2EF64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8C01C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32B13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1A38C9"/>
    <w:multiLevelType w:val="hybridMultilevel"/>
    <w:tmpl w:val="6D445536"/>
    <w:lvl w:ilvl="0" w:tplc="71E00610">
      <w:start w:val="1"/>
      <w:numFmt w:val="bullet"/>
      <w:lvlText w:val="-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F02B9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983C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B6EDA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26945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EA8F3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30B7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108F1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C653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C5"/>
    <w:rsid w:val="000111C5"/>
    <w:rsid w:val="00070345"/>
    <w:rsid w:val="006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24CF"/>
  <w15:docId w15:val="{78CA082D-0595-432D-9A2A-BB386004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/>
      <w:ind w:left="178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3" w:line="262" w:lineRule="auto"/>
      <w:ind w:left="10" w:right="33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7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link/my-y8W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g.link/my-y8W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g.link/my-y8W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g.link/my-y8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link/my-y8W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DH</cp:lastModifiedBy>
  <cp:revision>2</cp:revision>
  <dcterms:created xsi:type="dcterms:W3CDTF">2022-10-03T03:03:00Z</dcterms:created>
  <dcterms:modified xsi:type="dcterms:W3CDTF">2022-10-03T03:03:00Z</dcterms:modified>
</cp:coreProperties>
</file>